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F659A" w14:textId="77777777" w:rsidR="00734C78" w:rsidRDefault="00B73E65" w:rsidP="00734C78">
      <w:pPr>
        <w:rPr>
          <w:rFonts w:ascii="Arial" w:hAnsi="Arial" w:cs="Arial"/>
        </w:rPr>
      </w:pPr>
      <w:r w:rsidRPr="008F37E0">
        <w:rPr>
          <w:rFonts w:ascii="Arial" w:hAnsi="Arial" w:cs="Arial"/>
        </w:rPr>
        <w:t xml:space="preserve">Annex </w:t>
      </w:r>
      <w:r w:rsidR="00BB1068">
        <w:rPr>
          <w:rFonts w:ascii="Arial" w:hAnsi="Arial" w:cs="Arial"/>
        </w:rPr>
        <w:t>B</w:t>
      </w:r>
      <w:r w:rsidR="003853E2" w:rsidRPr="008F37E0">
        <w:rPr>
          <w:rFonts w:ascii="Arial" w:hAnsi="Arial" w:cs="Arial"/>
        </w:rPr>
        <w:t xml:space="preserve"> </w:t>
      </w:r>
      <w:r w:rsidRPr="008F37E0">
        <w:rPr>
          <w:rFonts w:ascii="Arial" w:hAnsi="Arial" w:cs="Arial"/>
        </w:rPr>
        <w:t xml:space="preserve">to </w:t>
      </w:r>
      <w:r w:rsidR="00BB1068">
        <w:rPr>
          <w:rFonts w:ascii="Arial" w:hAnsi="Arial" w:cs="Arial"/>
        </w:rPr>
        <w:t>Schedule 2 –</w:t>
      </w:r>
      <w:r w:rsidR="00734C78">
        <w:rPr>
          <w:rFonts w:ascii="Arial" w:hAnsi="Arial" w:cs="Arial"/>
        </w:rPr>
        <w:t xml:space="preserve"> Pricing Rates</w:t>
      </w:r>
    </w:p>
    <w:p w14:paraId="29E9A0BC" w14:textId="22F20E6A" w:rsidR="00B777F3" w:rsidRPr="008F37E0" w:rsidRDefault="00734C78" w:rsidP="00734C78">
      <w:pPr>
        <w:rPr>
          <w:rFonts w:ascii="Arial" w:hAnsi="Arial" w:cs="Arial"/>
        </w:rPr>
      </w:pPr>
      <w:r>
        <w:rPr>
          <w:rFonts w:ascii="Arial" w:hAnsi="Arial" w:cs="Arial"/>
        </w:rPr>
        <w:t>Contract No:</w:t>
      </w:r>
      <w:r w:rsidR="00141094">
        <w:rPr>
          <w:rFonts w:ascii="Arial" w:hAnsi="Arial" w:cs="Arial"/>
        </w:rPr>
        <w:t xml:space="preserve"> IRM20</w:t>
      </w:r>
      <w:r w:rsidR="00BB1068">
        <w:rPr>
          <w:rFonts w:ascii="Arial" w:hAnsi="Arial" w:cs="Arial"/>
        </w:rPr>
        <w:t>/7</w:t>
      </w:r>
      <w:r w:rsidR="00141094">
        <w:rPr>
          <w:rFonts w:ascii="Arial" w:hAnsi="Arial" w:cs="Arial"/>
        </w:rPr>
        <w:t>490</w:t>
      </w:r>
    </w:p>
    <w:p w14:paraId="6C6FD596" w14:textId="77777777" w:rsidR="00397CD9" w:rsidRDefault="00397CD9" w:rsidP="003853E2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18E7C665" w14:textId="02680AB8" w:rsidR="003853E2" w:rsidRPr="003853E2" w:rsidRDefault="00707FBC" w:rsidP="003853E2">
      <w:pPr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Quarterly Maintenance Visit</w:t>
      </w:r>
    </w:p>
    <w:p w14:paraId="0EB2D4F4" w14:textId="77777777" w:rsidR="003853E2" w:rsidRDefault="003853E2" w:rsidP="003853E2">
      <w:pPr>
        <w:jc w:val="center"/>
      </w:pPr>
    </w:p>
    <w:tbl>
      <w:tblPr>
        <w:tblW w:w="91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2"/>
        <w:gridCol w:w="3692"/>
        <w:gridCol w:w="3827"/>
      </w:tblGrid>
      <w:tr w:rsidR="00C2555C" w14:paraId="3B01B998" w14:textId="5888D416" w:rsidTr="00397CD9">
        <w:trPr>
          <w:trHeight w:val="833"/>
        </w:trPr>
        <w:tc>
          <w:tcPr>
            <w:tcW w:w="1662" w:type="dxa"/>
          </w:tcPr>
          <w:p w14:paraId="7DA05A52" w14:textId="77777777" w:rsidR="00C2555C" w:rsidRPr="008F37E0" w:rsidRDefault="00C2555C" w:rsidP="003853E2">
            <w:pPr>
              <w:jc w:val="center"/>
              <w:rPr>
                <w:rFonts w:ascii="Arial" w:hAnsi="Arial" w:cs="Arial"/>
                <w:b/>
              </w:rPr>
            </w:pPr>
          </w:p>
          <w:p w14:paraId="0BB5F926" w14:textId="7D69B053" w:rsidR="00C2555C" w:rsidRPr="008F37E0" w:rsidRDefault="00C2555C" w:rsidP="003853E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2" w:type="dxa"/>
          </w:tcPr>
          <w:p w14:paraId="5F23D5EF" w14:textId="77777777" w:rsidR="00C2555C" w:rsidRPr="008F37E0" w:rsidRDefault="00C2555C" w:rsidP="003853E2">
            <w:pPr>
              <w:jc w:val="center"/>
              <w:rPr>
                <w:rFonts w:ascii="Arial" w:hAnsi="Arial" w:cs="Arial"/>
                <w:b/>
              </w:rPr>
            </w:pPr>
          </w:p>
          <w:p w14:paraId="795BAB21" w14:textId="77777777" w:rsidR="00397CD9" w:rsidRDefault="00972B8F" w:rsidP="003853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Pricing </w:t>
            </w:r>
            <w:r w:rsidR="00397CD9">
              <w:rPr>
                <w:rFonts w:ascii="Arial" w:hAnsi="Arial" w:cs="Arial"/>
                <w:b/>
              </w:rPr>
              <w:t>(Firm)</w:t>
            </w:r>
          </w:p>
          <w:p w14:paraId="3E769352" w14:textId="60C1DC0B" w:rsidR="00C2555C" w:rsidRPr="008F37E0" w:rsidRDefault="0054533B" w:rsidP="00397CD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Contract </w:t>
            </w:r>
            <w:r w:rsidR="00C2555C" w:rsidRPr="008F37E0">
              <w:rPr>
                <w:rFonts w:ascii="Arial" w:hAnsi="Arial" w:cs="Arial"/>
                <w:b/>
              </w:rPr>
              <w:t>Year 1</w:t>
            </w:r>
            <w:r w:rsidR="00C2555C">
              <w:rPr>
                <w:rFonts w:ascii="Arial" w:hAnsi="Arial" w:cs="Arial"/>
                <w:b/>
              </w:rPr>
              <w:t xml:space="preserve"> to 4</w:t>
            </w:r>
          </w:p>
        </w:tc>
        <w:tc>
          <w:tcPr>
            <w:tcW w:w="3827" w:type="dxa"/>
          </w:tcPr>
          <w:p w14:paraId="1DD49E75" w14:textId="77777777" w:rsidR="00397CD9" w:rsidRDefault="00C2555C" w:rsidP="00C2555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Provisional Pricing</w:t>
            </w:r>
            <w:r w:rsidR="0054533B">
              <w:rPr>
                <w:rFonts w:ascii="Arial" w:hAnsi="Arial" w:cs="Arial"/>
                <w:b/>
              </w:rPr>
              <w:t>*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397CD9">
              <w:rPr>
                <w:rFonts w:ascii="Arial" w:hAnsi="Arial" w:cs="Arial"/>
                <w:b/>
              </w:rPr>
              <w:t>(fixed)</w:t>
            </w:r>
          </w:p>
          <w:p w14:paraId="5C35D691" w14:textId="0C9027AC" w:rsidR="00C2555C" w:rsidRPr="008F37E0" w:rsidRDefault="00C2555C" w:rsidP="00397CD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for </w:t>
            </w:r>
            <w:r w:rsidR="0054533B">
              <w:rPr>
                <w:rFonts w:ascii="Arial" w:hAnsi="Arial" w:cs="Arial"/>
                <w:b/>
              </w:rPr>
              <w:t>Contract Option Years 1 to 3 (</w:t>
            </w:r>
            <w:r>
              <w:rPr>
                <w:rFonts w:ascii="Arial" w:hAnsi="Arial" w:cs="Arial"/>
                <w:b/>
              </w:rPr>
              <w:t>Y</w:t>
            </w:r>
            <w:r w:rsidR="00CF54D6">
              <w:rPr>
                <w:rFonts w:ascii="Arial" w:hAnsi="Arial" w:cs="Arial"/>
                <w:b/>
              </w:rPr>
              <w:t xml:space="preserve">ear </w:t>
            </w:r>
            <w:r>
              <w:rPr>
                <w:rFonts w:ascii="Arial" w:hAnsi="Arial" w:cs="Arial"/>
                <w:b/>
              </w:rPr>
              <w:t>5 to 7</w:t>
            </w:r>
            <w:r w:rsidR="0054533B">
              <w:rPr>
                <w:rFonts w:ascii="Arial" w:hAnsi="Arial" w:cs="Arial"/>
                <w:b/>
              </w:rPr>
              <w:t>)</w:t>
            </w:r>
          </w:p>
        </w:tc>
      </w:tr>
      <w:tr w:rsidR="00C2555C" w14:paraId="63406F53" w14:textId="0A271A4B" w:rsidTr="0054533B">
        <w:trPr>
          <w:trHeight w:val="586"/>
        </w:trPr>
        <w:tc>
          <w:tcPr>
            <w:tcW w:w="1662" w:type="dxa"/>
          </w:tcPr>
          <w:p w14:paraId="1820E869" w14:textId="7D39780E" w:rsidR="00C2555C" w:rsidRPr="0054533B" w:rsidRDefault="0054533B" w:rsidP="00545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NSN: </w:t>
            </w:r>
            <w:r w:rsidRPr="0037002C">
              <w:rPr>
                <w:rFonts w:ascii="Arial" w:hAnsi="Arial" w:cs="Arial"/>
                <w:sz w:val="20"/>
                <w:szCs w:val="20"/>
              </w:rPr>
              <w:t>6636991803689</w:t>
            </w:r>
          </w:p>
        </w:tc>
        <w:tc>
          <w:tcPr>
            <w:tcW w:w="3692" w:type="dxa"/>
          </w:tcPr>
          <w:p w14:paraId="4180BC91" w14:textId="77777777" w:rsidR="00C2555C" w:rsidRPr="008F37E0" w:rsidRDefault="00C2555C" w:rsidP="008E42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B4F7C91" w14:textId="77777777" w:rsidR="00C2555C" w:rsidRPr="008F37E0" w:rsidRDefault="00C2555C" w:rsidP="008E42DF">
            <w:pPr>
              <w:jc w:val="center"/>
              <w:rPr>
                <w:rFonts w:ascii="Arial" w:hAnsi="Arial" w:cs="Arial"/>
              </w:rPr>
            </w:pPr>
          </w:p>
        </w:tc>
      </w:tr>
      <w:tr w:rsidR="00C2555C" w14:paraId="5F8565E4" w14:textId="407F40ED" w:rsidTr="0054533B">
        <w:trPr>
          <w:trHeight w:val="686"/>
        </w:trPr>
        <w:tc>
          <w:tcPr>
            <w:tcW w:w="1662" w:type="dxa"/>
          </w:tcPr>
          <w:p w14:paraId="39FBAD67" w14:textId="1DF874BB" w:rsidR="00C2555C" w:rsidRPr="008F37E0" w:rsidRDefault="0054533B" w:rsidP="000227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NSN:</w:t>
            </w:r>
          </w:p>
          <w:p w14:paraId="0D08EC5D" w14:textId="5D062A93" w:rsidR="00C2555C" w:rsidRPr="008F37E0" w:rsidRDefault="0054533B" w:rsidP="000227E2">
            <w:pPr>
              <w:jc w:val="center"/>
              <w:rPr>
                <w:rFonts w:ascii="Arial" w:hAnsi="Arial" w:cs="Arial"/>
              </w:rPr>
            </w:pPr>
            <w:r w:rsidRPr="0037002C">
              <w:rPr>
                <w:rFonts w:ascii="Arial" w:hAnsi="Arial" w:cs="Arial"/>
                <w:sz w:val="20"/>
                <w:szCs w:val="20"/>
              </w:rPr>
              <w:t>6636991514497</w:t>
            </w:r>
          </w:p>
        </w:tc>
        <w:tc>
          <w:tcPr>
            <w:tcW w:w="3692" w:type="dxa"/>
          </w:tcPr>
          <w:p w14:paraId="2A6058F8" w14:textId="77777777" w:rsidR="00C2555C" w:rsidRPr="008F37E0" w:rsidRDefault="00C2555C" w:rsidP="008E42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0FC1957E" w14:textId="77777777" w:rsidR="00C2555C" w:rsidRPr="008F37E0" w:rsidRDefault="00C2555C" w:rsidP="008E42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BA2B8D1" w14:textId="77777777" w:rsidR="0097320E" w:rsidRDefault="0097320E">
      <w:bookmarkStart w:id="0" w:name="_GoBack"/>
      <w:bookmarkEnd w:id="0"/>
    </w:p>
    <w:p w14:paraId="21D6CE8C" w14:textId="77777777" w:rsidR="00E64CCE" w:rsidRDefault="00E64CCE"/>
    <w:p w14:paraId="27B25DA5" w14:textId="57B1AC76" w:rsidR="0054533B" w:rsidRDefault="0054533B" w:rsidP="00734C78">
      <w:pPr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Labour and Travel Rates</w:t>
      </w:r>
    </w:p>
    <w:p w14:paraId="56321809" w14:textId="5AD1040F" w:rsidR="0054533B" w:rsidRDefault="0054533B" w:rsidP="00734C78">
      <w:pPr>
        <w:jc w:val="center"/>
        <w:rPr>
          <w:rFonts w:ascii="Arial" w:hAnsi="Arial" w:cs="Arial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2428"/>
        <w:gridCol w:w="1851"/>
        <w:gridCol w:w="2462"/>
      </w:tblGrid>
      <w:tr w:rsidR="00397CD9" w:rsidRPr="00F841D3" w14:paraId="049F1B2E" w14:textId="77777777" w:rsidTr="00DC0A6B">
        <w:tc>
          <w:tcPr>
            <w:tcW w:w="2275" w:type="dxa"/>
            <w:shd w:val="clear" w:color="auto" w:fill="0C499C"/>
            <w:vAlign w:val="center"/>
          </w:tcPr>
          <w:p w14:paraId="08606034" w14:textId="7252F074" w:rsidR="00397CD9" w:rsidRPr="00397CD9" w:rsidRDefault="00397CD9" w:rsidP="00397CD9">
            <w:pPr>
              <w:rPr>
                <w:rFonts w:ascii="Arial" w:hAnsi="Arial" w:cs="Arial"/>
                <w:color w:val="FFFFFF" w:themeColor="background1"/>
              </w:rPr>
            </w:pPr>
            <w:r w:rsidRPr="00397CD9">
              <w:rPr>
                <w:rFonts w:ascii="Arial" w:hAnsi="Arial" w:cs="Arial"/>
                <w:color w:val="FFFFFF" w:themeColor="background1"/>
              </w:rPr>
              <w:t xml:space="preserve">Period </w:t>
            </w:r>
          </w:p>
        </w:tc>
        <w:tc>
          <w:tcPr>
            <w:tcW w:w="2428" w:type="dxa"/>
            <w:shd w:val="clear" w:color="auto" w:fill="0C499C"/>
            <w:vAlign w:val="center"/>
          </w:tcPr>
          <w:p w14:paraId="74575572" w14:textId="77777777" w:rsidR="00397CD9" w:rsidRPr="00397CD9" w:rsidRDefault="00397CD9" w:rsidP="00397CD9">
            <w:pPr>
              <w:rPr>
                <w:rFonts w:ascii="Arial" w:hAnsi="Arial" w:cs="Arial"/>
                <w:color w:val="FFFFFF" w:themeColor="background1"/>
              </w:rPr>
            </w:pPr>
            <w:r w:rsidRPr="00397CD9">
              <w:rPr>
                <w:rFonts w:ascii="Arial" w:hAnsi="Arial" w:cs="Arial"/>
                <w:color w:val="FFFFFF" w:themeColor="background1"/>
              </w:rPr>
              <w:t>Hourly Travel Rate</w:t>
            </w:r>
          </w:p>
        </w:tc>
        <w:tc>
          <w:tcPr>
            <w:tcW w:w="1851" w:type="dxa"/>
            <w:shd w:val="clear" w:color="auto" w:fill="0C499C"/>
            <w:vAlign w:val="center"/>
          </w:tcPr>
          <w:p w14:paraId="5575FD36" w14:textId="77777777" w:rsidR="00397CD9" w:rsidRPr="00397CD9" w:rsidRDefault="00397CD9" w:rsidP="00397CD9">
            <w:pPr>
              <w:rPr>
                <w:rFonts w:ascii="Arial" w:hAnsi="Arial" w:cs="Arial"/>
                <w:color w:val="FFFFFF" w:themeColor="background1"/>
              </w:rPr>
            </w:pPr>
            <w:r w:rsidRPr="00397CD9">
              <w:rPr>
                <w:rFonts w:ascii="Arial" w:hAnsi="Arial" w:cs="Arial"/>
                <w:color w:val="FFFFFF" w:themeColor="background1"/>
              </w:rPr>
              <w:t>Mileage Rate</w:t>
            </w:r>
          </w:p>
        </w:tc>
        <w:tc>
          <w:tcPr>
            <w:tcW w:w="2462" w:type="dxa"/>
            <w:shd w:val="clear" w:color="auto" w:fill="0C499C"/>
            <w:vAlign w:val="center"/>
          </w:tcPr>
          <w:p w14:paraId="2A7FD1C4" w14:textId="77777777" w:rsidR="00397CD9" w:rsidRPr="00397CD9" w:rsidRDefault="00397CD9" w:rsidP="00397CD9">
            <w:pPr>
              <w:rPr>
                <w:rFonts w:ascii="Arial" w:hAnsi="Arial" w:cs="Arial"/>
                <w:color w:val="FFFFFF" w:themeColor="background1"/>
              </w:rPr>
            </w:pPr>
            <w:r w:rsidRPr="00397CD9">
              <w:rPr>
                <w:rFonts w:ascii="Arial" w:hAnsi="Arial" w:cs="Arial"/>
                <w:color w:val="FFFFFF" w:themeColor="background1"/>
              </w:rPr>
              <w:t>Accommodation / Subsistence</w:t>
            </w:r>
          </w:p>
        </w:tc>
      </w:tr>
      <w:tr w:rsidR="00397CD9" w14:paraId="3F3CD900" w14:textId="77777777" w:rsidTr="00DC0A6B">
        <w:tc>
          <w:tcPr>
            <w:tcW w:w="2275" w:type="dxa"/>
            <w:vAlign w:val="center"/>
          </w:tcPr>
          <w:p w14:paraId="1932905E" w14:textId="3FDF2B3E" w:rsidR="00397CD9" w:rsidRPr="00397CD9" w:rsidRDefault="00397CD9" w:rsidP="00397CD9">
            <w:pPr>
              <w:rPr>
                <w:rFonts w:ascii="Arial" w:hAnsi="Arial" w:cs="Arial"/>
              </w:rPr>
            </w:pPr>
            <w:r w:rsidRPr="00397CD9">
              <w:rPr>
                <w:rFonts w:ascii="Arial" w:hAnsi="Arial" w:cs="Arial"/>
              </w:rPr>
              <w:t xml:space="preserve">Pricing Contract Year 1 to 4 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3D9246A" w14:textId="4F2FABCF" w:rsidR="00397CD9" w:rsidRDefault="00397CD9" w:rsidP="00397CD9"/>
        </w:tc>
        <w:tc>
          <w:tcPr>
            <w:tcW w:w="1851" w:type="dxa"/>
            <w:shd w:val="clear" w:color="auto" w:fill="auto"/>
            <w:vAlign w:val="center"/>
          </w:tcPr>
          <w:p w14:paraId="7C56CE2C" w14:textId="051D46BE" w:rsidR="00397CD9" w:rsidRDefault="00397CD9" w:rsidP="00397CD9"/>
        </w:tc>
        <w:tc>
          <w:tcPr>
            <w:tcW w:w="2462" w:type="dxa"/>
            <w:shd w:val="clear" w:color="auto" w:fill="auto"/>
            <w:vAlign w:val="center"/>
          </w:tcPr>
          <w:p w14:paraId="29305BC2" w14:textId="2B94C383" w:rsidR="00397CD9" w:rsidRDefault="00397CD9" w:rsidP="00397CD9"/>
        </w:tc>
      </w:tr>
      <w:tr w:rsidR="00397CD9" w:rsidRPr="00FF650B" w14:paraId="4EEE9C6A" w14:textId="77777777" w:rsidTr="00DC0A6B">
        <w:tc>
          <w:tcPr>
            <w:tcW w:w="2275" w:type="dxa"/>
            <w:vAlign w:val="center"/>
          </w:tcPr>
          <w:p w14:paraId="417912EE" w14:textId="77777777" w:rsidR="00397CD9" w:rsidRPr="00397CD9" w:rsidRDefault="00397CD9" w:rsidP="00397CD9">
            <w:pPr>
              <w:rPr>
                <w:rFonts w:ascii="Arial" w:hAnsi="Arial" w:cs="Arial"/>
              </w:rPr>
            </w:pPr>
            <w:r w:rsidRPr="00397CD9">
              <w:rPr>
                <w:rFonts w:ascii="Arial" w:hAnsi="Arial" w:cs="Arial"/>
              </w:rPr>
              <w:t>Provisional Pricing* (fixed)</w:t>
            </w:r>
          </w:p>
          <w:p w14:paraId="4EB63A8C" w14:textId="5CD803A9" w:rsidR="00397CD9" w:rsidRPr="00397CD9" w:rsidRDefault="00397CD9" w:rsidP="00397CD9">
            <w:pPr>
              <w:rPr>
                <w:rFonts w:ascii="Arial" w:hAnsi="Arial" w:cs="Arial"/>
              </w:rPr>
            </w:pPr>
            <w:r w:rsidRPr="00397CD9">
              <w:rPr>
                <w:rFonts w:ascii="Arial" w:hAnsi="Arial" w:cs="Arial"/>
              </w:rPr>
              <w:t>for Contract Option Years 1 to 3 (Year 5 to 7)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FF0EF51" w14:textId="642B9EF0" w:rsidR="00397CD9" w:rsidRPr="00FF650B" w:rsidRDefault="00397CD9" w:rsidP="00397CD9"/>
        </w:tc>
        <w:tc>
          <w:tcPr>
            <w:tcW w:w="1851" w:type="dxa"/>
            <w:shd w:val="clear" w:color="auto" w:fill="auto"/>
            <w:vAlign w:val="center"/>
          </w:tcPr>
          <w:p w14:paraId="1919C3D4" w14:textId="6E4EE81D" w:rsidR="00397CD9" w:rsidRPr="00FF650B" w:rsidRDefault="00397CD9" w:rsidP="00397CD9"/>
        </w:tc>
        <w:tc>
          <w:tcPr>
            <w:tcW w:w="2462" w:type="dxa"/>
            <w:shd w:val="clear" w:color="auto" w:fill="auto"/>
            <w:vAlign w:val="center"/>
          </w:tcPr>
          <w:p w14:paraId="0C7A67D9" w14:textId="72DEF44B" w:rsidR="00397CD9" w:rsidRPr="00FF650B" w:rsidRDefault="00397CD9" w:rsidP="00397CD9"/>
        </w:tc>
      </w:tr>
    </w:tbl>
    <w:p w14:paraId="0FC9C1AE" w14:textId="77777777" w:rsidR="00DC0A6B" w:rsidRDefault="00DC0A6B" w:rsidP="00DC0A6B">
      <w:r>
        <w:t>*Pricing to be confirmed in accordance with clause 21.4 (Variation of Price)</w:t>
      </w:r>
    </w:p>
    <w:p w14:paraId="1F9597C8" w14:textId="77777777" w:rsidR="0054533B" w:rsidRDefault="0054533B" w:rsidP="00734C78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48BE8875" w14:textId="1E6EC39E" w:rsidR="00734C78" w:rsidRDefault="0054533B" w:rsidP="00734C78">
      <w:pPr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Item Descriptions</w:t>
      </w:r>
    </w:p>
    <w:p w14:paraId="5085C1CD" w14:textId="77777777" w:rsidR="00734C78" w:rsidRDefault="00734C78" w:rsidP="00734C78">
      <w:pPr>
        <w:jc w:val="center"/>
        <w:rPr>
          <w:rFonts w:ascii="Arial" w:hAnsi="Arial" w:cs="Arial"/>
          <w:sz w:val="28"/>
          <w:szCs w:val="28"/>
          <w:u w:val="single"/>
        </w:rPr>
      </w:pPr>
    </w:p>
    <w:tbl>
      <w:tblPr>
        <w:tblW w:w="9782" w:type="dxa"/>
        <w:jc w:val="center"/>
        <w:tblLook w:val="04A0" w:firstRow="1" w:lastRow="0" w:firstColumn="1" w:lastColumn="0" w:noHBand="0" w:noVBand="1"/>
      </w:tblPr>
      <w:tblGrid>
        <w:gridCol w:w="846"/>
        <w:gridCol w:w="1843"/>
        <w:gridCol w:w="2995"/>
        <w:gridCol w:w="4117"/>
      </w:tblGrid>
      <w:tr w:rsidR="0037002C" w:rsidRPr="00734C78" w14:paraId="2DC5B93C" w14:textId="77777777" w:rsidTr="00397CD9">
        <w:trPr>
          <w:trHeight w:val="25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B262" w14:textId="77777777" w:rsidR="0037002C" w:rsidRPr="00734C78" w:rsidRDefault="0037002C" w:rsidP="00734C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34C78">
              <w:rPr>
                <w:rFonts w:ascii="Arial" w:hAnsi="Arial" w:cs="Arial"/>
                <w:b/>
                <w:sz w:val="20"/>
                <w:szCs w:val="20"/>
              </w:rPr>
              <w:t>DMC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3C6E" w14:textId="77777777" w:rsidR="0037002C" w:rsidRPr="00734C78" w:rsidRDefault="0037002C" w:rsidP="00734C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34C78">
              <w:rPr>
                <w:rFonts w:ascii="Arial" w:hAnsi="Arial" w:cs="Arial"/>
                <w:b/>
                <w:sz w:val="20"/>
                <w:szCs w:val="20"/>
              </w:rPr>
              <w:t>NSN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3834" w14:textId="2E5E3E63" w:rsidR="0037002C" w:rsidRPr="00734C78" w:rsidRDefault="00397CD9" w:rsidP="003700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1D24" w14:textId="1A0AF868" w:rsidR="0037002C" w:rsidRPr="00734C78" w:rsidRDefault="0037002C" w:rsidP="00734C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34C78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</w:tr>
      <w:tr w:rsidR="0037002C" w:rsidRPr="00734C78" w14:paraId="3BC66012" w14:textId="77777777" w:rsidTr="00397CD9">
        <w:trPr>
          <w:trHeight w:val="25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FED65" w14:textId="77777777" w:rsidR="0037002C" w:rsidRPr="00734C78" w:rsidRDefault="0037002C" w:rsidP="00370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4C78">
              <w:rPr>
                <w:rFonts w:ascii="Arial" w:hAnsi="Arial" w:cs="Arial"/>
                <w:sz w:val="20"/>
                <w:szCs w:val="20"/>
              </w:rPr>
              <w:t>W116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62F88" w14:textId="77777777" w:rsidR="0037002C" w:rsidRPr="0037002C" w:rsidRDefault="0037002C" w:rsidP="00370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02C">
              <w:rPr>
                <w:rFonts w:ascii="Arial" w:hAnsi="Arial" w:cs="Arial"/>
                <w:sz w:val="20"/>
                <w:szCs w:val="20"/>
              </w:rPr>
              <w:t>6636991803689</w:t>
            </w:r>
          </w:p>
          <w:p w14:paraId="1C22F0D1" w14:textId="5979C5C9" w:rsidR="0037002C" w:rsidRPr="00734C78" w:rsidRDefault="0037002C" w:rsidP="00370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D5374" w14:textId="7ADEDD3C" w:rsidR="0037002C" w:rsidRPr="00734C78" w:rsidRDefault="0037002C" w:rsidP="00370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02C">
              <w:rPr>
                <w:rFonts w:ascii="Arial" w:hAnsi="Arial" w:cs="Arial"/>
                <w:sz w:val="20"/>
                <w:szCs w:val="20"/>
              </w:rPr>
              <w:t>CHAMBER,ENVIRONMENTAL TESTING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563E7" w14:textId="62B40D26" w:rsidR="0037002C" w:rsidRPr="00734C78" w:rsidRDefault="0037002C" w:rsidP="0037002C">
            <w:pPr>
              <w:rPr>
                <w:rFonts w:ascii="Arial" w:hAnsi="Arial" w:cs="Arial"/>
                <w:sz w:val="20"/>
                <w:szCs w:val="20"/>
              </w:rPr>
            </w:pPr>
            <w:r w:rsidRPr="0037002C">
              <w:rPr>
                <w:rFonts w:ascii="Arial" w:hAnsi="Arial" w:cs="Arial"/>
                <w:sz w:val="20"/>
                <w:szCs w:val="20"/>
              </w:rPr>
              <w:t xml:space="preserve">18 GHZ MAX FREQUENCY;4173 MM OUTSIDE H;4000 MM H,4000 MM DEPTH INSIDE DIMS;2 </w:t>
            </w:r>
            <w:r w:rsidRPr="0037002C">
              <w:rPr>
                <w:rFonts w:ascii="Arial" w:hAnsi="Arial" w:cs="Arial"/>
                <w:sz w:val="20"/>
                <w:szCs w:val="20"/>
              </w:rPr>
              <w:lastRenderedPageBreak/>
              <w:t>OUTER DOORS;FERRITE CHAMBER 7.170 M X 4.170 M X 4.153 M EXTERNAL DIMS;CONTROL ROOM 3 M X 2.4 M X 2.4 M EXTERNAL DIMS;COMPRISES SHIELDED TEST CHAMBER AND CONTROL ROO</w:t>
            </w:r>
            <w:r w:rsidR="0054533B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7002C" w:rsidRPr="00734C78" w14:paraId="23185AEB" w14:textId="77777777" w:rsidTr="00397CD9">
        <w:trPr>
          <w:trHeight w:val="25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0737F" w14:textId="77777777" w:rsidR="0037002C" w:rsidRPr="00734C78" w:rsidRDefault="0037002C" w:rsidP="0037002C">
            <w:pPr>
              <w:rPr>
                <w:rFonts w:ascii="Arial" w:hAnsi="Arial" w:cs="Arial"/>
                <w:sz w:val="20"/>
                <w:szCs w:val="20"/>
              </w:rPr>
            </w:pPr>
            <w:r w:rsidRPr="00734C78">
              <w:rPr>
                <w:rFonts w:ascii="Arial" w:hAnsi="Arial" w:cs="Arial"/>
                <w:sz w:val="20"/>
                <w:szCs w:val="20"/>
              </w:rPr>
              <w:lastRenderedPageBreak/>
              <w:t>W116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BAAA0" w14:textId="418934FD" w:rsidR="0037002C" w:rsidRPr="00734C78" w:rsidRDefault="0037002C" w:rsidP="003700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002C">
              <w:rPr>
                <w:rFonts w:ascii="Arial" w:hAnsi="Arial" w:cs="Arial"/>
                <w:sz w:val="20"/>
                <w:szCs w:val="20"/>
              </w:rPr>
              <w:t>6636991514497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D8DA5" w14:textId="5AAC835C" w:rsidR="0037002C" w:rsidRPr="00734C78" w:rsidRDefault="0037002C" w:rsidP="003700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002C">
              <w:rPr>
                <w:rFonts w:ascii="Arial" w:hAnsi="Arial" w:cs="Arial"/>
                <w:color w:val="000000"/>
                <w:sz w:val="20"/>
                <w:szCs w:val="20"/>
              </w:rPr>
              <w:t>CHAMBER,ENVIRONMENTAL TESTING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BCF3" w14:textId="722E9691" w:rsidR="0037002C" w:rsidRPr="00734C78" w:rsidRDefault="0037002C" w:rsidP="0037002C">
            <w:pPr>
              <w:rPr>
                <w:rFonts w:ascii="Arial" w:hAnsi="Arial" w:cs="Arial"/>
                <w:sz w:val="20"/>
                <w:szCs w:val="20"/>
              </w:rPr>
            </w:pPr>
            <w:r w:rsidRPr="0037002C">
              <w:rPr>
                <w:rFonts w:ascii="Arial" w:hAnsi="Arial" w:cs="Arial"/>
                <w:sz w:val="20"/>
                <w:szCs w:val="20"/>
              </w:rPr>
              <w:t>ASSEMBLED;LEFT SIDE OPENING LOCATION;18/40 MEGAHERTZ MIN/MAX FREQUENCY;3700 MM H,7400 MM WD,4300 MM DEPTH OUTSIDE DIMS;DOOR PROVIDED;1 OUTER DOOR;SEMI ANECHOIC;WALLS AND CEILING COVERED W/20 IN. TRUNCATED ABSORBER;C/W CONTROL ROOM 3.1M X 2.5</w:t>
            </w:r>
          </w:p>
        </w:tc>
      </w:tr>
    </w:tbl>
    <w:p w14:paraId="6C6A0192" w14:textId="77777777" w:rsidR="00734C78" w:rsidRPr="00734C78" w:rsidRDefault="00734C78" w:rsidP="00734C78">
      <w:pPr>
        <w:jc w:val="center"/>
        <w:rPr>
          <w:rFonts w:ascii="Arial" w:hAnsi="Arial" w:cs="Arial"/>
          <w:sz w:val="28"/>
          <w:szCs w:val="28"/>
          <w:u w:val="single"/>
        </w:rPr>
      </w:pPr>
    </w:p>
    <w:sectPr w:rsidR="00734C78" w:rsidRPr="00734C78" w:rsidSect="00734C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4D913" w14:textId="77777777" w:rsidR="00CA4597" w:rsidRDefault="00CA4597"/>
  </w:endnote>
  <w:endnote w:type="continuationSeparator" w:id="0">
    <w:p w14:paraId="63B15297" w14:textId="77777777" w:rsidR="00CA4597" w:rsidRDefault="00CA4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133E1" w14:textId="77777777" w:rsidR="00DC0A6B" w:rsidRDefault="00DC0A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D1C06" w14:textId="77777777" w:rsidR="00DC0A6B" w:rsidRDefault="00DC0A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6CE30" w14:textId="77777777" w:rsidR="00DC0A6B" w:rsidRDefault="00DC0A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CB704" w14:textId="77777777" w:rsidR="00CA4597" w:rsidRDefault="00CA4597"/>
  </w:footnote>
  <w:footnote w:type="continuationSeparator" w:id="0">
    <w:p w14:paraId="2CFCF1C7" w14:textId="77777777" w:rsidR="00CA4597" w:rsidRDefault="00CA45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E7E43" w14:textId="77777777" w:rsidR="00DC0A6B" w:rsidRDefault="00DC0A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1A7FA" w14:textId="77777777" w:rsidR="00DC0A6B" w:rsidRDefault="00DC0A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FC17A" w14:textId="77777777" w:rsidR="00DC0A6B" w:rsidRDefault="00DC0A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AF03DA"/>
    <w:multiLevelType w:val="hybridMultilevel"/>
    <w:tmpl w:val="17325272"/>
    <w:lvl w:ilvl="0" w:tplc="08090001">
      <w:start w:val="110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8D2"/>
    <w:rsid w:val="000227E2"/>
    <w:rsid w:val="000C74BD"/>
    <w:rsid w:val="00141094"/>
    <w:rsid w:val="001B5FDF"/>
    <w:rsid w:val="0024328F"/>
    <w:rsid w:val="0037002C"/>
    <w:rsid w:val="003853E2"/>
    <w:rsid w:val="00397CD9"/>
    <w:rsid w:val="003F41A7"/>
    <w:rsid w:val="0054533B"/>
    <w:rsid w:val="005608D2"/>
    <w:rsid w:val="00707FBC"/>
    <w:rsid w:val="00734C78"/>
    <w:rsid w:val="00765B62"/>
    <w:rsid w:val="008F37E0"/>
    <w:rsid w:val="00972B8F"/>
    <w:rsid w:val="0097320E"/>
    <w:rsid w:val="00990A11"/>
    <w:rsid w:val="00B6462D"/>
    <w:rsid w:val="00B73E65"/>
    <w:rsid w:val="00B777F3"/>
    <w:rsid w:val="00BB1068"/>
    <w:rsid w:val="00C0393A"/>
    <w:rsid w:val="00C2555C"/>
    <w:rsid w:val="00CA4597"/>
    <w:rsid w:val="00CF54D6"/>
    <w:rsid w:val="00DC0A6B"/>
    <w:rsid w:val="00E64CCE"/>
    <w:rsid w:val="00E94FF5"/>
    <w:rsid w:val="00E9633C"/>
    <w:rsid w:val="00EF71E5"/>
    <w:rsid w:val="00F00C8B"/>
    <w:rsid w:val="00F8080A"/>
    <w:rsid w:val="00FA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9B55954"/>
  <w15:docId w15:val="{FF9B1F61-F89E-46E6-921D-B7962B31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45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459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A45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459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2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778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07.a. Issued ITT</Document_x0020_Type>
    <TaxCatchAll xmlns="ff086124-028d-4eda-a1aa-84262d36dca8">
      <Value>1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59377929b04097d3f3c75fa8e346ef9c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7c0bec0483192e629fe8653ab8e1e41d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6. PQQ"/>
          <xsd:enumeration value="06.a. Issued PQQ"/>
          <xsd:enumeration value="06.b. Received PQQs"/>
          <xsd:enumeration value="06.c. PQQ Evaluation"/>
          <xsd:enumeration value="07. Tender"/>
          <xsd:enumeration value="07.a. Issued ITT"/>
          <xsd:enumeration value="07.b. Received ITTs"/>
          <xsd:enumeration value="07.c. ITT Evaluation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E0293-E518-44D1-81EE-531883F02E6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fa79ff3-b0ac-411e-aaa9-a3317f36cd65"/>
    <ds:schemaRef ds:uri="http://schemas.openxmlformats.org/package/2006/metadata/core-properties"/>
    <ds:schemaRef ds:uri="ff086124-028d-4eda-a1aa-84262d36dca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36196A-864F-4547-88DA-2557749159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B41C4-EC61-4662-A6C3-B4C0367E5C4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F1F07B-F06A-46A4-8122-2D9666910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0C4E2D-2A73-46DE-8F39-8E66611B6FA8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492EB09A-3B77-40DC-996D-CB602CA6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DSG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Jonathan Bamford</cp:lastModifiedBy>
  <cp:revision>11</cp:revision>
  <dcterms:created xsi:type="dcterms:W3CDTF">2022-03-11T09:28:00Z</dcterms:created>
  <dcterms:modified xsi:type="dcterms:W3CDTF">2022-03-21T07:51:00Z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0x01010047E81270CD024898973E66C04AD2D0EE01004C546B852D3600499642273078C45CBF</vt:lpwstr>
  </property>
  <property fmtid="{D5CDD505-2E9C-101B-9397-08002B2CF9AE}" pid="3" name="ClassificationLevel">
    <vt:lpwstr>1;#OFFICIAL|87d29b11-bc96-4c96-9377-c849a4587d86</vt:lpwstr>
  </property>
  <property fmtid="{D5CDD505-2E9C-101B-9397-08002B2CF9AE}" pid="4" name="Organisation">
    <vt:lpwstr/>
  </property>
  <property fmtid="{D5CDD505-2E9C-101B-9397-08002B2CF9AE}" pid="5" name="docIndexRef">
    <vt:lpwstr>7836b977-0d2e-49f9-a612-9a9f9b5a799a</vt:lpwstr>
  </property>
  <property fmtid="{D5CDD505-2E9C-101B-9397-08002B2CF9AE}" pid="6" name="bjSaver">
    <vt:lpwstr>qi/uyvqdweagoiljWcFkyQPz3LR1t0Vl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8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9" name="bjDocumentSecurityLabel">
    <vt:lpwstr> OFFICIAL </vt:lpwstr>
  </property>
  <property fmtid="{D5CDD505-2E9C-101B-9397-08002B2CF9AE}" pid="10" name="Babcock_Classification">
    <vt:lpwstr>OFFICIAL</vt:lpwstr>
  </property>
  <property fmtid="{D5CDD505-2E9C-101B-9397-08002B2CF9AE}" pid="11" name="Order">
    <vt:r8>4325900</vt:r8>
  </property>
</Properties>
</file>